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3A228" w14:textId="15B73A8D" w:rsidR="007140BD" w:rsidRPr="007140BD" w:rsidRDefault="00D03AB1" w:rsidP="004521D7">
      <w:pPr>
        <w:spacing w:after="0" w:line="300" w:lineRule="atLeast"/>
        <w:jc w:val="center"/>
        <w:rPr>
          <w:rFonts w:asciiTheme="minorBidi" w:hAnsiTheme="minorBidi"/>
          <w:b/>
          <w:bCs/>
          <w:sz w:val="28"/>
          <w:szCs w:val="28"/>
          <w:shd w:val="clear" w:color="auto" w:fill="F9F9F9"/>
        </w:rPr>
      </w:pPr>
      <w:r w:rsidRPr="007140BD">
        <w:rPr>
          <w:rFonts w:asciiTheme="minorBidi" w:hAnsiTheme="minorBidi"/>
          <w:b/>
          <w:bCs/>
          <w:sz w:val="28"/>
          <w:szCs w:val="28"/>
          <w:shd w:val="clear" w:color="auto" w:fill="F9F9F9"/>
        </w:rPr>
        <w:t>Преображение человека о</w:t>
      </w:r>
      <w:r>
        <w:rPr>
          <w:rFonts w:asciiTheme="minorBidi" w:hAnsiTheme="minorBidi"/>
          <w:b/>
          <w:bCs/>
          <w:sz w:val="28"/>
          <w:szCs w:val="28"/>
          <w:shd w:val="clear" w:color="auto" w:fill="F9F9F9"/>
        </w:rPr>
        <w:t>пытом межличностного взаимодействия</w:t>
      </w:r>
    </w:p>
    <w:p w14:paraId="6FA0CACB" w14:textId="77777777" w:rsidR="005454A1" w:rsidRDefault="005454A1" w:rsidP="007C12C7">
      <w:pPr>
        <w:shd w:val="clear" w:color="auto" w:fill="FFFFFF"/>
        <w:spacing w:after="0" w:line="300" w:lineRule="atLeast"/>
        <w:jc w:val="right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</w:p>
    <w:p w14:paraId="0690CE1A" w14:textId="77777777" w:rsidR="007C12C7" w:rsidRPr="002A116E" w:rsidRDefault="007C12C7" w:rsidP="007C12C7">
      <w:pPr>
        <w:shd w:val="clear" w:color="auto" w:fill="FFFFFF"/>
        <w:spacing w:after="0" w:line="300" w:lineRule="atLeast"/>
        <w:jc w:val="right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2A116E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"Хорошие люди принесут вам счастье, </w:t>
      </w:r>
    </w:p>
    <w:p w14:paraId="7C3F74C3" w14:textId="77777777" w:rsidR="007C12C7" w:rsidRPr="002A116E" w:rsidRDefault="007C12C7" w:rsidP="007C12C7">
      <w:pPr>
        <w:shd w:val="clear" w:color="auto" w:fill="FFFFFF"/>
        <w:spacing w:after="0" w:line="300" w:lineRule="atLeast"/>
        <w:jc w:val="right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2A116E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плохие люди наградят вас опытом, </w:t>
      </w:r>
    </w:p>
    <w:p w14:paraId="296F5B52" w14:textId="77777777" w:rsidR="007C12C7" w:rsidRPr="002A116E" w:rsidRDefault="007C12C7" w:rsidP="007C12C7">
      <w:pPr>
        <w:shd w:val="clear" w:color="auto" w:fill="FFFFFF"/>
        <w:spacing w:after="0" w:line="300" w:lineRule="atLeast"/>
        <w:jc w:val="right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2A116E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худшие — дадут вам урок, </w:t>
      </w:r>
    </w:p>
    <w:p w14:paraId="300F23A5" w14:textId="77777777" w:rsidR="007C12C7" w:rsidRPr="002A116E" w:rsidRDefault="007C12C7" w:rsidP="007C12C7">
      <w:pPr>
        <w:shd w:val="clear" w:color="auto" w:fill="FFFFFF"/>
        <w:spacing w:after="0" w:line="300" w:lineRule="atLeast"/>
        <w:jc w:val="right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 w:rsidRPr="002A116E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а лучшие — подарят воспоминания. </w:t>
      </w:r>
    </w:p>
    <w:p w14:paraId="4FD73606" w14:textId="77777777" w:rsidR="007C12C7" w:rsidRPr="002A116E" w:rsidRDefault="000D4A16" w:rsidP="007C12C7">
      <w:pPr>
        <w:shd w:val="clear" w:color="auto" w:fill="FFFFFF"/>
        <w:spacing w:after="0" w:line="300" w:lineRule="atLeast"/>
        <w:jc w:val="right"/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Цените каждого</w:t>
      </w:r>
      <w:r w:rsidR="007C12C7" w:rsidRPr="002A116E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"</w:t>
      </w:r>
      <w:r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>.</w:t>
      </w:r>
    </w:p>
    <w:p w14:paraId="0E407028" w14:textId="77777777" w:rsidR="00051DE9" w:rsidRPr="002A116E" w:rsidRDefault="007C12C7" w:rsidP="007C12C7">
      <w:pPr>
        <w:shd w:val="clear" w:color="auto" w:fill="FFFFFF"/>
        <w:spacing w:after="0" w:line="300" w:lineRule="atLeast"/>
        <w:jc w:val="both"/>
        <w:rPr>
          <w:rFonts w:asciiTheme="majorHAnsi" w:eastAsia="Times New Roman" w:hAnsiTheme="majorHAnsi" w:cs="Arial"/>
          <w:b/>
          <w:bCs/>
          <w:sz w:val="21"/>
          <w:szCs w:val="21"/>
          <w:lang w:eastAsia="ru-RU"/>
        </w:rPr>
      </w:pPr>
      <w:r w:rsidRPr="002A116E">
        <w:rPr>
          <w:rFonts w:asciiTheme="majorHAnsi" w:eastAsia="Times New Roman" w:hAnsiTheme="majorHAnsi" w:cs="Arial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(Уилл Смит)</w:t>
      </w:r>
      <w:r w:rsidR="00051DE9" w:rsidRPr="002A116E">
        <w:rPr>
          <w:rFonts w:asciiTheme="majorHAnsi" w:eastAsia="Times New Roman" w:hAnsiTheme="majorHAnsi" w:cs="Arial"/>
          <w:b/>
          <w:bCs/>
          <w:sz w:val="21"/>
          <w:szCs w:val="21"/>
          <w:lang w:eastAsia="ru-RU"/>
        </w:rPr>
        <w:t xml:space="preserve">                                                          </w:t>
      </w:r>
    </w:p>
    <w:p w14:paraId="591B5831" w14:textId="77777777" w:rsidR="00051DE9" w:rsidRPr="002A116E" w:rsidRDefault="00051DE9" w:rsidP="00051DE9">
      <w:pPr>
        <w:spacing w:after="0" w:line="300" w:lineRule="atLeast"/>
        <w:jc w:val="right"/>
        <w:rPr>
          <w:rFonts w:asciiTheme="majorHAnsi" w:eastAsia="Times New Roman" w:hAnsiTheme="majorHAnsi" w:cs="Arial"/>
          <w:b/>
          <w:bCs/>
          <w:sz w:val="21"/>
          <w:szCs w:val="21"/>
          <w:lang w:eastAsia="ru-RU"/>
        </w:rPr>
      </w:pPr>
    </w:p>
    <w:p w14:paraId="09132958" w14:textId="77777777" w:rsidR="00051DE9" w:rsidRDefault="00D368B5" w:rsidP="00D368B5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228B22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>П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ри общении с </w:t>
      </w:r>
      <w:r w:rsidR="008C05A5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людьми, которое не всегда бывает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только приятным, </w:t>
      </w: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мы часто забываем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восточную мудрость</w:t>
      </w:r>
      <w:r w:rsidR="00051DE9" w:rsidRPr="002A116E">
        <w:rPr>
          <w:rFonts w:asciiTheme="majorHAnsi" w:hAnsiTheme="majorHAnsi"/>
        </w:rPr>
        <w:t xml:space="preserve"> </w:t>
      </w:r>
      <w:r w:rsidR="00051DE9" w:rsidRPr="002A116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 xml:space="preserve">«никто тебе не друг, никто тебе не враг, каждый для тебя учитель». 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>И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именно в тот момент, когда беседа перестает «быть томной» и 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>переходит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>в разногласие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и конфронтацию, желательно вспомнить об этом афоризме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>.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Осознание его сути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может помочь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сдержать те наши реакции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, которые могут толкнуть на необдуманные решения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>, т.к.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>э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моции – не всегда мудрый советчик, хотя и </w:t>
      </w:r>
      <w:r w:rsidR="00F7309A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побуждают нас к действию и </w:t>
      </w:r>
      <w:r w:rsidR="00051DE9" w:rsidRPr="00F7309A">
        <w:rPr>
          <w:rFonts w:asciiTheme="majorHAnsi" w:eastAsia="Times New Roman" w:hAnsiTheme="majorHAnsi" w:cstheme="majorBidi"/>
          <w:sz w:val="24"/>
          <w:szCs w:val="24"/>
          <w:lang w:eastAsia="ru-RU"/>
        </w:rPr>
        <w:t>приводят нашу жизнь в движение.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Чувства необходимы – это человеческая природа, но когда начинают бушевать страсти, когда эмоция бе</w:t>
      </w:r>
      <w:r w:rsidR="0028711C">
        <w:rPr>
          <w:rFonts w:asciiTheme="majorHAnsi" w:eastAsia="Times New Roman" w:hAnsiTheme="majorHAnsi" w:cstheme="majorBidi"/>
          <w:sz w:val="24"/>
          <w:szCs w:val="24"/>
          <w:lang w:eastAsia="ru-RU"/>
        </w:rPr>
        <w:t>рет вверх над</w:t>
      </w:r>
      <w:r w:rsidR="000F6D10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рацио, нарушая этим равновесие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, тогда исход разногласий, споров может 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>быть не</w:t>
      </w:r>
      <w:r w:rsidR="0028711C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предсказуем, </w:t>
      </w:r>
      <w:r w:rsidR="000F6D10">
        <w:rPr>
          <w:rFonts w:asciiTheme="majorHAnsi" w:eastAsia="Times New Roman" w:hAnsiTheme="majorHAnsi" w:cstheme="majorBidi"/>
          <w:sz w:val="24"/>
          <w:szCs w:val="24"/>
          <w:lang w:eastAsia="ru-RU"/>
        </w:rPr>
        <w:t>приводя</w:t>
      </w:r>
      <w:r w:rsidR="003E508B">
        <w:rPr>
          <w:rFonts w:asciiTheme="majorHAnsi" w:eastAsia="Times New Roman" w:hAnsiTheme="majorHAnsi" w:cstheme="majorBidi"/>
          <w:sz w:val="24"/>
          <w:szCs w:val="24"/>
          <w:lang w:eastAsia="ru-RU"/>
        </w:rPr>
        <w:t>щий</w:t>
      </w:r>
      <w:r w:rsidR="0028711C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к непоправимым последствиям, коллапсу в </w:t>
      </w:r>
      <w:r w:rsidR="00F91A26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человеческих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отношениях.</w:t>
      </w:r>
      <w:r w:rsidR="00F7309A" w:rsidRPr="00F7309A">
        <w:rPr>
          <w:rFonts w:ascii="Arial" w:eastAsia="Times New Roman" w:hAnsi="Arial" w:cs="Arial"/>
          <w:b/>
          <w:bCs/>
          <w:color w:val="228B22"/>
          <w:sz w:val="24"/>
          <w:szCs w:val="24"/>
          <w:shd w:val="clear" w:color="auto" w:fill="FFFFFF"/>
          <w:lang w:eastAsia="ru-RU"/>
        </w:rPr>
        <w:t xml:space="preserve"> </w:t>
      </w:r>
    </w:p>
    <w:p w14:paraId="3F25CAC5" w14:textId="77777777" w:rsidR="00F7309A" w:rsidRPr="002A116E" w:rsidRDefault="00F7309A" w:rsidP="00F7309A">
      <w:pPr>
        <w:spacing w:after="0" w:line="300" w:lineRule="atLeast"/>
        <w:jc w:val="both"/>
        <w:rPr>
          <w:rFonts w:asciiTheme="majorHAnsi" w:eastAsia="Times New Roman" w:hAnsiTheme="majorHAnsi" w:cstheme="majorBidi"/>
          <w:sz w:val="24"/>
          <w:szCs w:val="24"/>
          <w:lang w:eastAsia="ru-RU"/>
        </w:rPr>
      </w:pPr>
    </w:p>
    <w:p w14:paraId="27E0AB14" w14:textId="77777777" w:rsidR="00051DE9" w:rsidRPr="002A116E" w:rsidRDefault="00D368B5" w:rsidP="00D368B5">
      <w:pPr>
        <w:jc w:val="both"/>
        <w:rPr>
          <w:rFonts w:asciiTheme="majorHAnsi" w:eastAsia="Times New Roman" w:hAnsiTheme="majorHAnsi" w:cstheme="majorBid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Конечно, эмоции появляются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не на пустом месте, в том числе, и отрицательные. </w:t>
      </w: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>И тогда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возникает </w:t>
      </w:r>
      <w:proofErr w:type="spellStart"/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>дилема</w:t>
      </w:r>
      <w:proofErr w:type="spellEnd"/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-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надо ли овладевать нахлынувшими чувствами негодования, </w:t>
      </w:r>
      <w:r w:rsid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чтобы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сохранить равновесие, подавляя причиненную моральную или физическую боль, если в межчеловеческом взаимодействии нанесено личное оскорбление, унижение, или еще хуже – угроза жизни? Конечно, каждый решает сам в зависимости от ситуации и психотипа человека.</w:t>
      </w:r>
    </w:p>
    <w:p w14:paraId="710FEAFD" w14:textId="77777777" w:rsidR="00204B50" w:rsidRDefault="00F91E82" w:rsidP="000E4A69">
      <w:pPr>
        <w:jc w:val="both"/>
        <w:rPr>
          <w:rFonts w:asciiTheme="majorHAnsi" w:eastAsia="Times New Roman" w:hAnsiTheme="majorHAnsi" w:cstheme="majorBidi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>Но, если в</w:t>
      </w:r>
      <w:r w:rsidR="008B5BC1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спомнить библейские принципы -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Ветхозаветный </w:t>
      </w:r>
      <w:r w:rsidR="00051DE9" w:rsidRPr="002A116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 xml:space="preserve">«Око за око…»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или христианский - </w:t>
      </w:r>
      <w:r w:rsidR="00051DE9" w:rsidRPr="002A116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«подставь другую щеку…»</w:t>
      </w:r>
      <w:r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 xml:space="preserve">, </w:t>
      </w:r>
      <w:r w:rsidR="00D53E10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то, как кажется, </w:t>
      </w:r>
      <w:r w:rsidRP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>н</w:t>
      </w:r>
      <w:r w:rsidR="00051DE9" w:rsidRP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>а</w:t>
      </w:r>
      <w:r w:rsidR="00D53E10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первый взгляд,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они </w:t>
      </w:r>
      <w:r w:rsidR="00C4147F">
        <w:rPr>
          <w:rFonts w:asciiTheme="majorHAnsi" w:eastAsia="Times New Roman" w:hAnsiTheme="majorHAnsi" w:cstheme="majorBidi"/>
          <w:sz w:val="24"/>
          <w:szCs w:val="24"/>
          <w:lang w:eastAsia="ru-RU"/>
        </w:rPr>
        <w:t>взаимоисключающие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. Но это </w:t>
      </w: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совсем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не так: наоборот, они дополняют друг друга, вытекая один из другого. </w:t>
      </w: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А именно,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Закон Моисея не благосло</w:t>
      </w: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влял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жестокость, а ограничивал ее, т.к. этим</w:t>
      </w: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принципом 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прекращалась существовавшая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кровная месть, когда члены пострадавшего рода мстили не конкретному человеку, а всей семье. И тогда, 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уже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по новому закону, ответственность нес конкретный виновник, а сама формулировка </w:t>
      </w:r>
      <w:r w:rsidR="00CA09DE" w:rsidRPr="00CA09D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«Око за око»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показывала, что мера наказания не могла превышать меру вины. На то время – это был прогрессивный принцип, но, к сожалению, не совершенный </w:t>
      </w:r>
      <w:r w:rsidR="000E4A69">
        <w:rPr>
          <w:rFonts w:asciiTheme="majorHAnsi" w:eastAsia="Times New Roman" w:hAnsiTheme="majorHAnsi" w:cstheme="majorBidi"/>
          <w:sz w:val="24"/>
          <w:szCs w:val="24"/>
          <w:lang w:eastAsia="ru-RU"/>
        </w:rPr>
        <w:t>с точки зрения современного мировоззрения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, т.к.</w:t>
      </w:r>
      <w:r w:rsidR="00051DE9" w:rsidRPr="002A116E">
        <w:rPr>
          <w:rFonts w:asciiTheme="majorHAnsi" w:hAnsiTheme="majorHAnsi"/>
        </w:rPr>
        <w:t xml:space="preserve">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люди </w:t>
      </w:r>
      <w:r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в те времена 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еще не были готовы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к большему</w:t>
      </w:r>
      <w:r w:rsidR="00CA09DE" w:rsidRP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>в своем развитии</w:t>
      </w:r>
      <w:r w:rsidR="00A2499F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. Создатель всегда дает </w:t>
      </w:r>
      <w:r w:rsidR="00051DE9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по мере нашей подготовки – всему своё время. </w:t>
      </w:r>
    </w:p>
    <w:p w14:paraId="0AB6EC1E" w14:textId="77777777" w:rsidR="00051DE9" w:rsidRPr="002A116E" w:rsidRDefault="00051DE9" w:rsidP="00CA09DE">
      <w:pPr>
        <w:jc w:val="both"/>
        <w:rPr>
          <w:rFonts w:asciiTheme="majorHAnsi" w:eastAsia="Times New Roman" w:hAnsiTheme="majorHAnsi" w:cstheme="majorBidi"/>
          <w:sz w:val="24"/>
          <w:szCs w:val="24"/>
          <w:lang w:eastAsia="ru-RU"/>
        </w:rPr>
      </w:pP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Этот Закон, не поощряя месть и не давая право на самосуд, получил свое преображение в христианстве, в новом метафизическом образе </w:t>
      </w:r>
      <w:r w:rsidRPr="002A116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«удар по щеке»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. </w:t>
      </w:r>
      <w:r w:rsid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>Подставить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другую щеку - это не призыв </w:t>
      </w:r>
      <w:r w:rsid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к </w:t>
      </w:r>
      <w:proofErr w:type="spellStart"/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не</w:t>
      </w:r>
      <w:r w:rsid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>сопротивлению</w:t>
      </w:r>
      <w:proofErr w:type="spellEnd"/>
      <w:r w:rsid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оскорблениям, злу, насил</w:t>
      </w:r>
      <w:r w:rsid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>ию. С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уть </w:t>
      </w:r>
      <w:r w:rsid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этого закона 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в том, чтобы не следовать 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слепо 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захватившей эмоции, отвечая той же монетой </w:t>
      </w:r>
      <w:r w:rsidRPr="00F91E82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(«око за око»),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а </w:t>
      </w:r>
      <w:r w:rsidRPr="002A116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проявить мудрость в соизмеримости ответной реакции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: если возможно и хватит сил, не взрываться, постараться успокоиться, нивелировав злобу и раздражение. И в дальнейшем, </w:t>
      </w:r>
      <w:r w:rsidR="00A13645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про</w:t>
      </w:r>
      <w:r w:rsidR="00AB1E75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анализировав ситуацию, 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понять причину конфликта, и постараться простить обидчика. </w:t>
      </w:r>
      <w:r w:rsidR="00CA09DE">
        <w:rPr>
          <w:rFonts w:asciiTheme="majorHAnsi" w:eastAsia="Times New Roman" w:hAnsiTheme="majorHAnsi" w:cstheme="majorBidi"/>
          <w:sz w:val="24"/>
          <w:szCs w:val="24"/>
          <w:lang w:eastAsia="ru-RU"/>
        </w:rPr>
        <w:lastRenderedPageBreak/>
        <w:t xml:space="preserve">При этом, 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защиту себя, родных, других людей, страну, никто не отменял </w:t>
      </w:r>
      <w:r w:rsidRPr="002A116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(«Нет больше той любви, как если кто положит душу свою за друзей своих»</w:t>
      </w:r>
      <w:r w:rsidR="00F91E82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 xml:space="preserve">, </w:t>
      </w:r>
      <w:r w:rsidR="00F91E82" w:rsidRPr="00F91E82">
        <w:rPr>
          <w:rFonts w:asciiTheme="majorHAnsi" w:eastAsia="Times New Roman" w:hAnsiTheme="majorHAnsi" w:cstheme="majorBidi"/>
          <w:sz w:val="24"/>
          <w:szCs w:val="24"/>
          <w:lang w:eastAsia="ru-RU"/>
        </w:rPr>
        <w:t>как говорится в Писании</w:t>
      </w:r>
      <w:r w:rsidRPr="002A116E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).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</w:p>
    <w:p w14:paraId="268CE649" w14:textId="77777777" w:rsidR="00051DE9" w:rsidRPr="001A2D55" w:rsidRDefault="00051DE9" w:rsidP="001A2D55">
      <w:pPr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</w:pP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Главное – не следовать закону взаимной жестокости, желанию отомстить. Умение овладевать чувствами, эмоциями, мудро реагировать соизмеримо ситуации, проявляя милосердие в межчеловеческих отношениях  – </w:t>
      </w:r>
      <w:r w:rsidRPr="001A2D55">
        <w:rPr>
          <w:rFonts w:asciiTheme="majorHAnsi" w:eastAsia="Times New Roman" w:hAnsiTheme="majorHAnsi" w:cstheme="majorBidi"/>
          <w:b/>
          <w:bCs/>
          <w:sz w:val="24"/>
          <w:szCs w:val="24"/>
          <w:lang w:eastAsia="ru-RU"/>
        </w:rPr>
        <w:t>это и есть нравственный прогресс каждого из нас.</w:t>
      </w:r>
    </w:p>
    <w:p w14:paraId="066B3885" w14:textId="77777777" w:rsidR="00051DE9" w:rsidRPr="002A116E" w:rsidRDefault="00051DE9" w:rsidP="00051DE9">
      <w:pPr>
        <w:jc w:val="both"/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</w:pP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Общение между людьми, установление контактов в совместной деятельности –</w:t>
      </w:r>
      <w:r w:rsidR="0078769C"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>главный принцип существования человеческого общества, его социализации, эволюционирован</w:t>
      </w:r>
      <w:r w:rsidR="001935E8">
        <w:rPr>
          <w:rFonts w:asciiTheme="majorHAnsi" w:eastAsia="Times New Roman" w:hAnsiTheme="majorHAnsi" w:cstheme="majorBidi"/>
          <w:sz w:val="24"/>
          <w:szCs w:val="24"/>
          <w:lang w:eastAsia="ru-RU"/>
        </w:rPr>
        <w:t>ия, в том числе и в развитии</w:t>
      </w:r>
      <w:r w:rsidRPr="002A116E">
        <w:rPr>
          <w:rFonts w:asciiTheme="majorHAnsi" w:eastAsia="Times New Roman" w:hAnsiTheme="majorHAnsi" w:cstheme="majorBidi"/>
          <w:sz w:val="24"/>
          <w:szCs w:val="24"/>
          <w:lang w:eastAsia="ru-RU"/>
        </w:rPr>
        <w:t xml:space="preserve"> </w:t>
      </w:r>
      <w:r w:rsidRPr="002A116E">
        <w:rPr>
          <w:rFonts w:asciiTheme="majorHAnsi" w:hAnsiTheme="majorHAnsi" w:cstheme="majorBidi"/>
          <w:sz w:val="24"/>
          <w:szCs w:val="24"/>
        </w:rPr>
        <w:t xml:space="preserve">нравственных ориентиров и этических принципов, </w:t>
      </w: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в итоге </w:t>
      </w:r>
      <w:r w:rsidRPr="001935E8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формирующих</w:t>
      </w: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 поступки каждого, которые и определяют нашу жизнь.</w:t>
      </w:r>
    </w:p>
    <w:p w14:paraId="5A63EA0E" w14:textId="77777777" w:rsidR="00051DE9" w:rsidRPr="001A2D55" w:rsidRDefault="0073308F" w:rsidP="0033235B">
      <w:pPr>
        <w:jc w:val="both"/>
        <w:rPr>
          <w:rFonts w:asciiTheme="majorHAnsi" w:hAnsiTheme="majorHAnsi" w:cstheme="majorBidi"/>
          <w:shd w:val="clear" w:color="auto" w:fill="FFFFFF"/>
        </w:rPr>
      </w:pP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Человек, его интересы, </w:t>
      </w:r>
      <w:r w:rsidR="0078769C"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мировоззрение, потребности </w:t>
      </w:r>
      <w:r w:rsidR="0033235B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оформляются и развиваются </w:t>
      </w: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эпохой, временем и обстоятельствам</w:t>
      </w:r>
      <w:r w:rsidR="00E70CE3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и, в которых он живет. К</w:t>
      </w: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ак писал В.</w:t>
      </w:r>
      <w:r w:rsidR="006C1E06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 </w:t>
      </w: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Ленин</w:t>
      </w:r>
      <w:r w:rsidR="00297E15"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,</w:t>
      </w: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 «</w:t>
      </w:r>
      <w:r w:rsidRPr="002A116E">
        <w:rPr>
          <w:rFonts w:asciiTheme="majorHAnsi" w:eastAsia="Calibri" w:hAnsiTheme="majorHAnsi" w:cstheme="majorBidi"/>
          <w:b/>
          <w:color w:val="000000"/>
          <w:sz w:val="24"/>
          <w:szCs w:val="24"/>
          <w:lang w:eastAsia="ru-RU"/>
        </w:rPr>
        <w:t xml:space="preserve">жить в обществе и быть свободным от общества нельзя». </w:t>
      </w:r>
      <w:r w:rsidR="00E70CE3" w:rsidRPr="00E70CE3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Поэтому </w:t>
      </w:r>
      <w:r w:rsidR="00F51E91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человеку </w:t>
      </w:r>
      <w:r w:rsidR="00E70CE3" w:rsidRPr="00E70CE3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так</w:t>
      </w:r>
      <w:r w:rsidR="00E70CE3">
        <w:rPr>
          <w:rFonts w:asciiTheme="majorHAnsi" w:eastAsia="Calibri" w:hAnsiTheme="majorHAnsi" w:cstheme="majorBidi"/>
          <w:b/>
          <w:color w:val="000000"/>
          <w:sz w:val="24"/>
          <w:szCs w:val="24"/>
          <w:lang w:eastAsia="ru-RU"/>
        </w:rPr>
        <w:t xml:space="preserve"> </w:t>
      </w:r>
      <w:r w:rsidR="00F51E91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сложно </w:t>
      </w:r>
      <w:r w:rsidR="0078769C"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выжить б</w:t>
      </w:r>
      <w:r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>ез общения.</w:t>
      </w:r>
      <w:r w:rsidR="00297E15" w:rsidRPr="002A116E">
        <w:rPr>
          <w:rFonts w:asciiTheme="majorHAnsi" w:eastAsia="Calibri" w:hAnsiTheme="majorHAnsi" w:cstheme="majorBidi"/>
          <w:bCs/>
          <w:color w:val="000000"/>
          <w:sz w:val="24"/>
          <w:szCs w:val="24"/>
          <w:lang w:eastAsia="ru-RU"/>
        </w:rPr>
        <w:t xml:space="preserve"> </w:t>
      </w:r>
      <w:r w:rsidR="00297E15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Все мы помним историю Робинзона Крузо, который вдали от благ цивилизации провел </w:t>
      </w:r>
      <w:r w:rsidR="001A2D55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в одиночестве </w:t>
      </w:r>
      <w:r w:rsidR="0078769C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на острове </w:t>
      </w:r>
      <w:r w:rsidR="00297E15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28 лет. </w:t>
      </w:r>
      <w:r w:rsidR="0014078F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И все это время </w:t>
      </w:r>
      <w:r w:rsidR="0078769C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невольный отшельник </w:t>
      </w:r>
      <w:r w:rsidR="0014078F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>постоянно хотел вернуться к людям, общаться</w:t>
      </w:r>
      <w:r w:rsidR="00297E15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 с ними</w:t>
      </w:r>
      <w:r w:rsidR="0078769C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, что в результате и </w:t>
      </w:r>
      <w:r w:rsidR="0014078F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>стало его</w:t>
      </w:r>
      <w:r w:rsidR="00297E15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 главной мечтой</w:t>
      </w:r>
      <w:r w:rsidR="0014078F" w:rsidRPr="001A2D55">
        <w:rPr>
          <w:rFonts w:asciiTheme="majorHAnsi" w:hAnsiTheme="majorHAnsi" w:cstheme="majorBidi"/>
          <w:sz w:val="24"/>
          <w:szCs w:val="24"/>
          <w:shd w:val="clear" w:color="auto" w:fill="FFFFFF"/>
        </w:rPr>
        <w:t>.</w:t>
      </w:r>
    </w:p>
    <w:p w14:paraId="46170D94" w14:textId="77777777" w:rsidR="00A75B14" w:rsidRPr="002A116E" w:rsidRDefault="00C24EC0" w:rsidP="001A2D55">
      <w:pPr>
        <w:jc w:val="both"/>
        <w:rPr>
          <w:rFonts w:asciiTheme="majorHAnsi" w:hAnsiTheme="majorHAnsi" w:cstheme="majorBidi"/>
          <w:sz w:val="24"/>
          <w:szCs w:val="24"/>
        </w:rPr>
      </w:pPr>
      <w:r w:rsidRPr="002A116E">
        <w:rPr>
          <w:rFonts w:asciiTheme="majorHAnsi" w:hAnsiTheme="majorHAnsi" w:cstheme="majorBidi"/>
          <w:sz w:val="24"/>
          <w:szCs w:val="24"/>
        </w:rPr>
        <w:t>К</w:t>
      </w:r>
      <w:r w:rsidR="00825C51" w:rsidRPr="002A116E">
        <w:rPr>
          <w:rFonts w:asciiTheme="majorHAnsi" w:hAnsiTheme="majorHAnsi" w:cstheme="majorBidi"/>
          <w:sz w:val="24"/>
          <w:szCs w:val="24"/>
        </w:rPr>
        <w:t xml:space="preserve"> сожалению, очень часто меж</w:t>
      </w:r>
      <w:r w:rsidR="00A75B14" w:rsidRPr="002A116E">
        <w:rPr>
          <w:rFonts w:asciiTheme="majorHAnsi" w:hAnsiTheme="majorHAnsi" w:cstheme="majorBidi"/>
          <w:sz w:val="24"/>
          <w:szCs w:val="24"/>
        </w:rPr>
        <w:t xml:space="preserve">ду людьми </w:t>
      </w:r>
      <w:r w:rsidR="00365DA7" w:rsidRPr="002A116E">
        <w:rPr>
          <w:rFonts w:asciiTheme="majorHAnsi" w:hAnsiTheme="majorHAnsi" w:cstheme="majorBidi"/>
          <w:sz w:val="24"/>
          <w:szCs w:val="24"/>
        </w:rPr>
        <w:t>возника</w:t>
      </w:r>
      <w:r w:rsidR="007C12C7" w:rsidRPr="002A116E">
        <w:rPr>
          <w:rFonts w:asciiTheme="majorHAnsi" w:hAnsiTheme="majorHAnsi" w:cstheme="majorBidi"/>
          <w:sz w:val="24"/>
          <w:szCs w:val="24"/>
        </w:rPr>
        <w:t>е</w:t>
      </w:r>
      <w:r w:rsidR="00365DA7" w:rsidRPr="002A116E">
        <w:rPr>
          <w:rFonts w:asciiTheme="majorHAnsi" w:hAnsiTheme="majorHAnsi" w:cstheme="majorBidi"/>
          <w:sz w:val="24"/>
          <w:szCs w:val="24"/>
        </w:rPr>
        <w:t xml:space="preserve">т много противоречий, конфликтов </w:t>
      </w:r>
      <w:r w:rsidR="007C12C7" w:rsidRPr="002A116E">
        <w:rPr>
          <w:rFonts w:asciiTheme="majorHAnsi" w:hAnsiTheme="majorHAnsi" w:cstheme="majorBidi"/>
          <w:sz w:val="24"/>
          <w:szCs w:val="24"/>
        </w:rPr>
        <w:t xml:space="preserve">во взаимоотношениях. </w:t>
      </w:r>
      <w:r w:rsidR="00365DA7" w:rsidRPr="001A2D55">
        <w:rPr>
          <w:rFonts w:asciiTheme="majorHAnsi" w:hAnsiTheme="majorHAnsi" w:cstheme="majorBidi"/>
          <w:b/>
          <w:bCs/>
          <w:sz w:val="24"/>
          <w:szCs w:val="24"/>
        </w:rPr>
        <w:t>Понять другого, понять себя и, наконец, быть понятым</w:t>
      </w:r>
      <w:r w:rsidR="00365DA7" w:rsidRPr="002A116E">
        <w:rPr>
          <w:rFonts w:asciiTheme="majorHAnsi" w:hAnsiTheme="majorHAnsi" w:cstheme="majorBidi"/>
          <w:sz w:val="24"/>
          <w:szCs w:val="24"/>
        </w:rPr>
        <w:t xml:space="preserve"> </w:t>
      </w:r>
      <w:r w:rsidR="00934184" w:rsidRPr="002A116E">
        <w:rPr>
          <w:rFonts w:asciiTheme="majorHAnsi" w:hAnsiTheme="majorHAnsi" w:cstheme="majorBidi"/>
          <w:sz w:val="24"/>
          <w:szCs w:val="24"/>
        </w:rPr>
        <w:t>–</w:t>
      </w:r>
      <w:r w:rsidR="00365DA7" w:rsidRPr="002A116E">
        <w:rPr>
          <w:rFonts w:asciiTheme="majorHAnsi" w:hAnsiTheme="majorHAnsi" w:cstheme="majorBidi"/>
          <w:sz w:val="24"/>
          <w:szCs w:val="24"/>
        </w:rPr>
        <w:t xml:space="preserve"> </w:t>
      </w:r>
      <w:r w:rsidR="00934184" w:rsidRPr="002A116E">
        <w:rPr>
          <w:rFonts w:asciiTheme="majorHAnsi" w:hAnsiTheme="majorHAnsi" w:cstheme="majorBidi"/>
          <w:sz w:val="24"/>
          <w:szCs w:val="24"/>
        </w:rPr>
        <w:t xml:space="preserve">вот </w:t>
      </w:r>
      <w:r w:rsidR="00A75B14" w:rsidRPr="002A116E">
        <w:rPr>
          <w:rFonts w:asciiTheme="majorHAnsi" w:hAnsiTheme="majorHAnsi" w:cstheme="majorBidi"/>
          <w:sz w:val="24"/>
          <w:szCs w:val="24"/>
        </w:rPr>
        <w:t>что самое сложное, а порой и непреодолимое</w:t>
      </w:r>
      <w:r w:rsidR="001A2D55">
        <w:rPr>
          <w:rFonts w:asciiTheme="majorHAnsi" w:hAnsiTheme="majorHAnsi" w:cstheme="majorBidi"/>
          <w:sz w:val="24"/>
          <w:szCs w:val="24"/>
        </w:rPr>
        <w:t>,</w:t>
      </w:r>
      <w:r w:rsidR="00A75B14" w:rsidRPr="002A116E">
        <w:rPr>
          <w:rFonts w:asciiTheme="majorHAnsi" w:hAnsiTheme="majorHAnsi" w:cstheme="majorBidi"/>
          <w:sz w:val="24"/>
          <w:szCs w:val="24"/>
        </w:rPr>
        <w:t xml:space="preserve"> в общении. </w:t>
      </w:r>
      <w:r w:rsidRPr="002A116E">
        <w:rPr>
          <w:rFonts w:asciiTheme="majorHAnsi" w:hAnsiTheme="majorHAnsi" w:cstheme="majorBidi"/>
          <w:sz w:val="24"/>
          <w:szCs w:val="24"/>
        </w:rPr>
        <w:t xml:space="preserve">На протяжении жизни мы знакомимся с огромным количеством людей. И нам неведомо, почему Господь притянул к нам того или иного человека, или наоборот, мы были посланы кому-то и для чего-то. Но одно точно известно, что каждый из нас друг для друга есть </w:t>
      </w:r>
      <w:r w:rsidR="001A2D55">
        <w:rPr>
          <w:rFonts w:asciiTheme="majorHAnsi" w:hAnsiTheme="majorHAnsi" w:cstheme="majorBidi"/>
          <w:sz w:val="24"/>
          <w:szCs w:val="24"/>
        </w:rPr>
        <w:t xml:space="preserve">учитель и </w:t>
      </w:r>
      <w:r w:rsidR="001A2D55" w:rsidRPr="001A2D55">
        <w:rPr>
          <w:rFonts w:asciiTheme="majorHAnsi" w:hAnsiTheme="majorHAnsi" w:cstheme="majorBidi"/>
          <w:sz w:val="24"/>
          <w:szCs w:val="24"/>
        </w:rPr>
        <w:t>случайных встреч</w:t>
      </w:r>
      <w:r w:rsidR="001A2D55">
        <w:rPr>
          <w:rFonts w:asciiTheme="majorHAnsi" w:hAnsiTheme="majorHAnsi" w:cstheme="majorBidi"/>
          <w:sz w:val="24"/>
          <w:szCs w:val="24"/>
        </w:rPr>
        <w:t xml:space="preserve"> не бывает.</w:t>
      </w:r>
    </w:p>
    <w:p w14:paraId="7D70AF38" w14:textId="77777777" w:rsidR="00466259" w:rsidRPr="002A116E" w:rsidRDefault="001A2D55" w:rsidP="0046189E">
      <w:pPr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Мы все созданы</w:t>
      </w:r>
      <w:r w:rsidR="00AE419F" w:rsidRPr="002A116E">
        <w:rPr>
          <w:rFonts w:asciiTheme="majorHAnsi" w:hAnsiTheme="majorHAnsi" w:cstheme="majorBidi"/>
          <w:sz w:val="24"/>
          <w:szCs w:val="24"/>
        </w:rPr>
        <w:t xml:space="preserve"> по Образу и Подобию Его, но это</w:t>
      </w:r>
      <w:r w:rsidR="002258D9" w:rsidRPr="002A116E">
        <w:rPr>
          <w:rFonts w:asciiTheme="majorHAnsi" w:hAnsiTheme="majorHAnsi" w:cstheme="majorBidi"/>
          <w:sz w:val="24"/>
          <w:szCs w:val="24"/>
        </w:rPr>
        <w:t xml:space="preserve"> единство не означ</w:t>
      </w:r>
      <w:r w:rsidR="00466259" w:rsidRPr="002A116E">
        <w:rPr>
          <w:rFonts w:asciiTheme="majorHAnsi" w:hAnsiTheme="majorHAnsi" w:cstheme="majorBidi"/>
          <w:sz w:val="24"/>
          <w:szCs w:val="24"/>
        </w:rPr>
        <w:t xml:space="preserve">ает, что взаимодействие с </w:t>
      </w:r>
      <w:r w:rsidR="002258D9" w:rsidRPr="002A116E">
        <w:rPr>
          <w:rFonts w:asciiTheme="majorHAnsi" w:hAnsiTheme="majorHAnsi" w:cstheme="majorBidi"/>
          <w:sz w:val="24"/>
          <w:szCs w:val="24"/>
        </w:rPr>
        <w:t>чел</w:t>
      </w:r>
      <w:r w:rsidR="00AE419F" w:rsidRPr="002A116E">
        <w:rPr>
          <w:rFonts w:asciiTheme="majorHAnsi" w:hAnsiTheme="majorHAnsi" w:cstheme="majorBidi"/>
          <w:sz w:val="24"/>
          <w:szCs w:val="24"/>
        </w:rPr>
        <w:t xml:space="preserve">овеком, с кем сводит </w:t>
      </w:r>
      <w:r w:rsidR="00436846">
        <w:rPr>
          <w:rFonts w:asciiTheme="majorHAnsi" w:hAnsiTheme="majorHAnsi" w:cstheme="majorBidi"/>
          <w:sz w:val="24"/>
          <w:szCs w:val="24"/>
        </w:rPr>
        <w:t>с</w:t>
      </w:r>
      <w:r w:rsidR="002258D9" w:rsidRPr="002A116E">
        <w:rPr>
          <w:rFonts w:asciiTheme="majorHAnsi" w:hAnsiTheme="majorHAnsi" w:cstheme="majorBidi"/>
          <w:sz w:val="24"/>
          <w:szCs w:val="24"/>
        </w:rPr>
        <w:t xml:space="preserve">удьба, </w:t>
      </w:r>
      <w:r w:rsidR="00AC60F1">
        <w:rPr>
          <w:rFonts w:asciiTheme="majorHAnsi" w:hAnsiTheme="majorHAnsi" w:cstheme="majorBidi"/>
          <w:sz w:val="24"/>
          <w:szCs w:val="24"/>
        </w:rPr>
        <w:t xml:space="preserve">всегда </w:t>
      </w:r>
      <w:r w:rsidR="002258D9" w:rsidRPr="002A116E">
        <w:rPr>
          <w:rFonts w:asciiTheme="majorHAnsi" w:hAnsiTheme="majorHAnsi" w:cstheme="majorBidi"/>
          <w:sz w:val="24"/>
          <w:szCs w:val="24"/>
        </w:rPr>
        <w:t xml:space="preserve">является комфортным. </w:t>
      </w:r>
      <w:r w:rsidR="00AE419F" w:rsidRPr="002A116E">
        <w:rPr>
          <w:rFonts w:asciiTheme="majorHAnsi" w:hAnsiTheme="majorHAnsi" w:cstheme="majorBidi"/>
          <w:sz w:val="24"/>
          <w:szCs w:val="24"/>
        </w:rPr>
        <w:t>Хотя чаще всего раздражает в других лю</w:t>
      </w:r>
      <w:r w:rsidR="00AC60F1">
        <w:rPr>
          <w:rFonts w:asciiTheme="majorHAnsi" w:hAnsiTheme="majorHAnsi" w:cstheme="majorBidi"/>
          <w:sz w:val="24"/>
          <w:szCs w:val="24"/>
        </w:rPr>
        <w:t xml:space="preserve">дях то, что есть в нас самих. Поэтому </w:t>
      </w:r>
      <w:r w:rsidR="00AE419F" w:rsidRPr="002A116E">
        <w:rPr>
          <w:rFonts w:asciiTheme="majorHAnsi" w:hAnsiTheme="majorHAnsi" w:cstheme="majorBidi"/>
          <w:sz w:val="24"/>
          <w:szCs w:val="24"/>
        </w:rPr>
        <w:t xml:space="preserve">стоит задуматься </w:t>
      </w:r>
      <w:r w:rsidR="00466259" w:rsidRPr="002A116E">
        <w:rPr>
          <w:rFonts w:asciiTheme="majorHAnsi" w:hAnsiTheme="majorHAnsi" w:cstheme="majorBidi"/>
          <w:sz w:val="24"/>
          <w:szCs w:val="24"/>
        </w:rPr>
        <w:t xml:space="preserve">об этой реакции, чтобы преобразиться самому. </w:t>
      </w:r>
      <w:r w:rsidR="00466259" w:rsidRPr="00444EDC">
        <w:rPr>
          <w:rFonts w:asciiTheme="majorHAnsi" w:hAnsiTheme="majorHAnsi" w:cstheme="majorBidi"/>
          <w:b/>
          <w:bCs/>
          <w:sz w:val="24"/>
          <w:szCs w:val="24"/>
        </w:rPr>
        <w:t>Но всегда ли то, что раздражает в других, является частью нас самих?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466259" w:rsidRPr="002A116E">
        <w:rPr>
          <w:rFonts w:asciiTheme="majorHAnsi" w:hAnsiTheme="majorHAnsi" w:cstheme="majorBidi"/>
          <w:sz w:val="24"/>
          <w:szCs w:val="24"/>
        </w:rPr>
        <w:t>- Не факт, т.к. человек не может нравиться всем</w:t>
      </w:r>
      <w:r>
        <w:rPr>
          <w:rFonts w:asciiTheme="majorHAnsi" w:hAnsiTheme="majorHAnsi" w:cstheme="majorBidi"/>
          <w:sz w:val="24"/>
          <w:szCs w:val="24"/>
        </w:rPr>
        <w:t>. И</w:t>
      </w:r>
      <w:r w:rsidR="00466259" w:rsidRPr="002A116E">
        <w:rPr>
          <w:rFonts w:asciiTheme="majorHAnsi" w:hAnsiTheme="majorHAnsi" w:cstheme="majorBidi"/>
          <w:sz w:val="24"/>
          <w:szCs w:val="24"/>
        </w:rPr>
        <w:t>, если определенные черты характера не вызывают отклика у других людей</w:t>
      </w:r>
      <w:r w:rsidR="004D43EC">
        <w:rPr>
          <w:rFonts w:asciiTheme="majorHAnsi" w:hAnsiTheme="majorHAnsi" w:cstheme="majorBidi"/>
          <w:sz w:val="24"/>
          <w:szCs w:val="24"/>
        </w:rPr>
        <w:t>, то</w:t>
      </w:r>
      <w:r w:rsidR="004D43EC" w:rsidRPr="004D43EC">
        <w:rPr>
          <w:rFonts w:asciiTheme="majorHAnsi" w:hAnsiTheme="majorHAnsi" w:cstheme="majorBidi"/>
          <w:sz w:val="24"/>
          <w:szCs w:val="24"/>
        </w:rPr>
        <w:t xml:space="preserve"> </w:t>
      </w:r>
      <w:r w:rsidR="004D43EC">
        <w:rPr>
          <w:rFonts w:asciiTheme="majorHAnsi" w:hAnsiTheme="majorHAnsi" w:cstheme="majorBidi"/>
          <w:sz w:val="24"/>
          <w:szCs w:val="24"/>
        </w:rPr>
        <w:t xml:space="preserve">это </w:t>
      </w:r>
      <w:r w:rsidR="004D43EC" w:rsidRPr="002A116E">
        <w:rPr>
          <w:rFonts w:asciiTheme="majorHAnsi" w:hAnsiTheme="majorHAnsi" w:cstheme="majorBidi"/>
          <w:sz w:val="24"/>
          <w:szCs w:val="24"/>
        </w:rPr>
        <w:t>естественно</w:t>
      </w:r>
      <w:r w:rsidR="004D43EC">
        <w:rPr>
          <w:rFonts w:asciiTheme="majorHAnsi" w:hAnsiTheme="majorHAnsi" w:cstheme="majorBidi"/>
          <w:sz w:val="24"/>
          <w:szCs w:val="24"/>
        </w:rPr>
        <w:t>.</w:t>
      </w:r>
      <w:r>
        <w:rPr>
          <w:rFonts w:asciiTheme="majorHAnsi" w:hAnsiTheme="majorHAnsi" w:cstheme="majorBidi"/>
          <w:sz w:val="24"/>
          <w:szCs w:val="24"/>
        </w:rPr>
        <w:t xml:space="preserve"> Поэтому, </w:t>
      </w:r>
      <w:r w:rsidRPr="002A116E">
        <w:rPr>
          <w:rFonts w:asciiTheme="majorHAnsi" w:hAnsiTheme="majorHAnsi" w:cstheme="majorBidi"/>
          <w:sz w:val="24"/>
          <w:szCs w:val="24"/>
        </w:rPr>
        <w:t>постоянно поддерживать хорошие отнош</w:t>
      </w:r>
      <w:r>
        <w:rPr>
          <w:rFonts w:asciiTheme="majorHAnsi" w:hAnsiTheme="majorHAnsi" w:cstheme="majorBidi"/>
          <w:sz w:val="24"/>
          <w:szCs w:val="24"/>
        </w:rPr>
        <w:t xml:space="preserve">ения </w:t>
      </w:r>
      <w:r w:rsidR="00466259" w:rsidRPr="002A116E">
        <w:rPr>
          <w:rFonts w:asciiTheme="majorHAnsi" w:hAnsiTheme="majorHAnsi" w:cstheme="majorBidi"/>
          <w:sz w:val="24"/>
          <w:szCs w:val="24"/>
        </w:rPr>
        <w:t xml:space="preserve">по жизни </w:t>
      </w:r>
      <w:r>
        <w:rPr>
          <w:rFonts w:asciiTheme="majorHAnsi" w:hAnsiTheme="majorHAnsi" w:cstheme="majorBidi"/>
          <w:sz w:val="24"/>
          <w:szCs w:val="24"/>
        </w:rPr>
        <w:t xml:space="preserve">мы </w:t>
      </w:r>
      <w:r w:rsidR="00466259" w:rsidRPr="002A116E">
        <w:rPr>
          <w:rFonts w:asciiTheme="majorHAnsi" w:hAnsiTheme="majorHAnsi" w:cstheme="majorBidi"/>
          <w:sz w:val="24"/>
          <w:szCs w:val="24"/>
        </w:rPr>
        <w:t>мож</w:t>
      </w:r>
      <w:r w:rsidR="00F77701" w:rsidRPr="002A116E">
        <w:rPr>
          <w:rFonts w:asciiTheme="majorHAnsi" w:hAnsiTheme="majorHAnsi" w:cstheme="majorBidi"/>
          <w:sz w:val="24"/>
          <w:szCs w:val="24"/>
        </w:rPr>
        <w:t>ем с весьма узким кругом</w:t>
      </w:r>
      <w:r w:rsidR="0046189E">
        <w:rPr>
          <w:rFonts w:asciiTheme="majorHAnsi" w:hAnsiTheme="majorHAnsi" w:cstheme="majorBidi"/>
          <w:sz w:val="24"/>
          <w:szCs w:val="24"/>
        </w:rPr>
        <w:t>.</w:t>
      </w:r>
    </w:p>
    <w:p w14:paraId="66FEE9FB" w14:textId="77777777" w:rsidR="00F933A7" w:rsidRPr="002A116E" w:rsidRDefault="00F77701" w:rsidP="00387476">
      <w:pPr>
        <w:jc w:val="both"/>
        <w:rPr>
          <w:rFonts w:asciiTheme="majorHAnsi" w:hAnsiTheme="majorHAnsi" w:cstheme="majorBidi"/>
          <w:sz w:val="24"/>
          <w:szCs w:val="24"/>
        </w:rPr>
      </w:pPr>
      <w:r w:rsidRPr="002A116E">
        <w:rPr>
          <w:rFonts w:asciiTheme="majorHAnsi" w:hAnsiTheme="majorHAnsi" w:cstheme="majorBidi"/>
          <w:b/>
          <w:bCs/>
          <w:sz w:val="24"/>
          <w:szCs w:val="24"/>
        </w:rPr>
        <w:t>Но в чем причина возникновения разногласий, барьеров непо</w:t>
      </w:r>
      <w:r w:rsidR="00632EFF" w:rsidRPr="002A116E">
        <w:rPr>
          <w:rFonts w:asciiTheme="majorHAnsi" w:hAnsiTheme="majorHAnsi" w:cstheme="majorBidi"/>
          <w:b/>
          <w:bCs/>
          <w:sz w:val="24"/>
          <w:szCs w:val="24"/>
        </w:rPr>
        <w:t>нимания между людьми?</w:t>
      </w:r>
      <w:r w:rsidR="00632EFF" w:rsidRPr="002A116E">
        <w:rPr>
          <w:rFonts w:asciiTheme="majorHAnsi" w:hAnsiTheme="majorHAnsi" w:cstheme="majorBidi"/>
          <w:sz w:val="24"/>
          <w:szCs w:val="24"/>
        </w:rPr>
        <w:t xml:space="preserve"> – В </w:t>
      </w:r>
      <w:r w:rsidRPr="002A116E">
        <w:rPr>
          <w:rFonts w:asciiTheme="majorHAnsi" w:hAnsiTheme="majorHAnsi" w:cstheme="majorBidi"/>
          <w:sz w:val="24"/>
          <w:szCs w:val="24"/>
        </w:rPr>
        <w:t>особенностях</w:t>
      </w:r>
      <w:r w:rsidR="00444EDC">
        <w:rPr>
          <w:rFonts w:asciiTheme="majorHAnsi" w:hAnsiTheme="majorHAnsi" w:cstheme="majorBidi"/>
          <w:sz w:val="24"/>
          <w:szCs w:val="24"/>
        </w:rPr>
        <w:t xml:space="preserve"> Внутреннего М</w:t>
      </w:r>
      <w:r w:rsidR="00632EFF" w:rsidRPr="002A116E">
        <w:rPr>
          <w:rFonts w:asciiTheme="majorHAnsi" w:hAnsiTheme="majorHAnsi" w:cstheme="majorBidi"/>
          <w:sz w:val="24"/>
          <w:szCs w:val="24"/>
        </w:rPr>
        <w:t xml:space="preserve">ира и того </w:t>
      </w:r>
      <w:r w:rsidR="00F933A7" w:rsidRPr="002A116E">
        <w:rPr>
          <w:rFonts w:asciiTheme="majorHAnsi" w:hAnsiTheme="majorHAnsi" w:cstheme="majorBidi"/>
          <w:sz w:val="24"/>
          <w:szCs w:val="24"/>
        </w:rPr>
        <w:t xml:space="preserve">положения, которое </w:t>
      </w:r>
      <w:r w:rsidR="00632EFF" w:rsidRPr="002A116E">
        <w:rPr>
          <w:rFonts w:asciiTheme="majorHAnsi" w:hAnsiTheme="majorHAnsi" w:cstheme="majorBidi"/>
          <w:sz w:val="24"/>
          <w:szCs w:val="24"/>
        </w:rPr>
        <w:t xml:space="preserve">занимает </w:t>
      </w:r>
      <w:r w:rsidR="00F933A7" w:rsidRPr="002A116E">
        <w:rPr>
          <w:rFonts w:asciiTheme="majorHAnsi" w:hAnsiTheme="majorHAnsi" w:cstheme="majorBidi"/>
          <w:sz w:val="24"/>
          <w:szCs w:val="24"/>
        </w:rPr>
        <w:t xml:space="preserve">человек </w:t>
      </w:r>
      <w:r w:rsidR="00632EFF" w:rsidRPr="002A116E">
        <w:rPr>
          <w:rFonts w:asciiTheme="majorHAnsi" w:hAnsiTheme="majorHAnsi" w:cstheme="majorBidi"/>
          <w:sz w:val="24"/>
          <w:szCs w:val="24"/>
        </w:rPr>
        <w:t>в определенной социальной среде.</w:t>
      </w:r>
      <w:r w:rsidR="00F933A7" w:rsidRPr="002A116E">
        <w:rPr>
          <w:rFonts w:asciiTheme="majorHAnsi" w:hAnsiTheme="majorHAnsi" w:cstheme="majorBidi"/>
          <w:sz w:val="24"/>
          <w:szCs w:val="24"/>
        </w:rPr>
        <w:t xml:space="preserve"> Внутренний Мир каждого - это сфера индивидуальной жизни человека, </w:t>
      </w:r>
      <w:r w:rsidR="00F933A7" w:rsidRPr="002A116E">
        <w:rPr>
          <w:rFonts w:asciiTheme="majorHAnsi" w:hAnsiTheme="majorHAnsi" w:cstheme="majorBidi"/>
          <w:color w:val="000000"/>
          <w:sz w:val="24"/>
          <w:szCs w:val="24"/>
        </w:rPr>
        <w:t xml:space="preserve">формирующего мировоззрение, </w:t>
      </w:r>
      <w:r w:rsidR="002A116E" w:rsidRPr="002A116E">
        <w:rPr>
          <w:rFonts w:asciiTheme="majorHAnsi" w:hAnsiTheme="majorHAnsi" w:cstheme="majorBidi"/>
          <w:color w:val="000000"/>
          <w:sz w:val="24"/>
          <w:szCs w:val="24"/>
        </w:rPr>
        <w:t>образ и стиль Бытия</w:t>
      </w:r>
      <w:r w:rsidR="00387476" w:rsidRPr="002A116E">
        <w:rPr>
          <w:rFonts w:asciiTheme="majorHAnsi" w:hAnsiTheme="majorHAnsi" w:cstheme="majorBidi"/>
          <w:color w:val="000000"/>
          <w:sz w:val="24"/>
          <w:szCs w:val="24"/>
        </w:rPr>
        <w:t>.</w:t>
      </w:r>
      <w:r w:rsidR="00F933A7" w:rsidRPr="002A116E">
        <w:rPr>
          <w:rFonts w:asciiTheme="majorHAnsi" w:hAnsiTheme="majorHAnsi" w:cstheme="majorBidi"/>
          <w:sz w:val="24"/>
          <w:szCs w:val="24"/>
        </w:rPr>
        <w:t xml:space="preserve"> </w:t>
      </w:r>
      <w:r w:rsidR="00387476" w:rsidRPr="002A116E">
        <w:rPr>
          <w:rFonts w:asciiTheme="majorHAnsi" w:hAnsiTheme="majorHAnsi" w:cstheme="majorBidi"/>
          <w:sz w:val="24"/>
          <w:szCs w:val="24"/>
        </w:rPr>
        <w:t>П</w:t>
      </w:r>
      <w:r w:rsidR="00F933A7" w:rsidRPr="002A116E">
        <w:rPr>
          <w:rFonts w:asciiTheme="majorHAnsi" w:hAnsiTheme="majorHAnsi" w:cstheme="majorBidi"/>
          <w:color w:val="000000"/>
          <w:sz w:val="24"/>
          <w:szCs w:val="24"/>
        </w:rPr>
        <w:t xml:space="preserve">оэтому, </w:t>
      </w:r>
      <w:r w:rsidR="007356FE" w:rsidRPr="002A116E">
        <w:rPr>
          <w:rFonts w:asciiTheme="majorHAnsi" w:hAnsiTheme="majorHAnsi" w:cstheme="majorBidi"/>
          <w:color w:val="000000"/>
          <w:sz w:val="24"/>
          <w:szCs w:val="24"/>
        </w:rPr>
        <w:t xml:space="preserve">так важно </w:t>
      </w:r>
      <w:r w:rsidR="00F933A7" w:rsidRPr="002A116E">
        <w:rPr>
          <w:rFonts w:asciiTheme="majorHAnsi" w:hAnsiTheme="majorHAnsi" w:cstheme="majorBidi"/>
          <w:color w:val="000000"/>
          <w:sz w:val="24"/>
          <w:szCs w:val="24"/>
        </w:rPr>
        <w:t>его качественное развитие</w:t>
      </w:r>
      <w:r w:rsidR="00387476" w:rsidRPr="002A116E">
        <w:rPr>
          <w:rFonts w:asciiTheme="majorHAnsi" w:hAnsiTheme="majorHAnsi" w:cstheme="majorBidi"/>
          <w:color w:val="000000"/>
          <w:sz w:val="24"/>
          <w:szCs w:val="24"/>
        </w:rPr>
        <w:t>, т</w:t>
      </w:r>
      <w:r w:rsidR="00F933A7" w:rsidRPr="002A116E">
        <w:rPr>
          <w:rFonts w:asciiTheme="majorHAnsi" w:hAnsiTheme="majorHAnsi" w:cstheme="majorBidi"/>
          <w:sz w:val="24"/>
          <w:szCs w:val="24"/>
        </w:rPr>
        <w:t>.к. только по подобию нашего внутреннего Естества и притягиваются</w:t>
      </w:r>
      <w:r w:rsidR="00387476" w:rsidRPr="002A116E">
        <w:rPr>
          <w:rFonts w:asciiTheme="majorHAnsi" w:hAnsiTheme="majorHAnsi" w:cstheme="majorBidi"/>
          <w:sz w:val="24"/>
          <w:szCs w:val="24"/>
        </w:rPr>
        <w:t xml:space="preserve"> соответствующие условия во вне.</w:t>
      </w:r>
      <w:r w:rsidR="00251BD3" w:rsidRPr="002A116E">
        <w:rPr>
          <w:rFonts w:asciiTheme="majorHAnsi" w:hAnsiTheme="majorHAnsi" w:cstheme="majorBidi"/>
          <w:sz w:val="24"/>
          <w:szCs w:val="24"/>
        </w:rPr>
        <w:t xml:space="preserve"> Мы можем менять друзей, супругов, работу или религии, но пока</w:t>
      </w:r>
      <w:r w:rsidR="002A116E" w:rsidRPr="002A116E">
        <w:rPr>
          <w:rFonts w:asciiTheme="majorHAnsi" w:hAnsiTheme="majorHAnsi" w:cstheme="majorBidi"/>
          <w:sz w:val="24"/>
          <w:szCs w:val="24"/>
        </w:rPr>
        <w:t xml:space="preserve"> </w:t>
      </w:r>
      <w:r w:rsidR="00E56DE5">
        <w:rPr>
          <w:rFonts w:asciiTheme="majorHAnsi" w:hAnsiTheme="majorHAnsi" w:cstheme="majorBidi"/>
          <w:sz w:val="24"/>
          <w:szCs w:val="24"/>
        </w:rPr>
        <w:t xml:space="preserve">сами </w:t>
      </w:r>
      <w:r w:rsidR="002A116E" w:rsidRPr="002A116E">
        <w:rPr>
          <w:rFonts w:asciiTheme="majorHAnsi" w:hAnsiTheme="majorHAnsi" w:cstheme="majorBidi"/>
          <w:sz w:val="24"/>
          <w:szCs w:val="24"/>
        </w:rPr>
        <w:t xml:space="preserve">не преобразимся </w:t>
      </w:r>
      <w:r w:rsidR="00251BD3" w:rsidRPr="002A116E">
        <w:rPr>
          <w:rFonts w:asciiTheme="majorHAnsi" w:hAnsiTheme="majorHAnsi" w:cstheme="majorBidi"/>
          <w:sz w:val="24"/>
          <w:szCs w:val="24"/>
        </w:rPr>
        <w:t xml:space="preserve"> внутри, </w:t>
      </w:r>
      <w:r w:rsidR="002A116E" w:rsidRPr="002A116E">
        <w:rPr>
          <w:rFonts w:asciiTheme="majorHAnsi" w:hAnsiTheme="majorHAnsi" w:cstheme="majorBidi"/>
          <w:sz w:val="24"/>
          <w:szCs w:val="24"/>
        </w:rPr>
        <w:t xml:space="preserve">пока не поменяем наше отношение к той или иной проблеме, </w:t>
      </w:r>
      <w:r w:rsidR="00251BD3" w:rsidRPr="002A116E">
        <w:rPr>
          <w:rFonts w:asciiTheme="majorHAnsi" w:hAnsiTheme="majorHAnsi" w:cstheme="majorBidi"/>
          <w:sz w:val="24"/>
          <w:szCs w:val="24"/>
        </w:rPr>
        <w:t>мы будем привлекать все тех же людей и те же обстоятельства.</w:t>
      </w:r>
    </w:p>
    <w:p w14:paraId="5C633F16" w14:textId="77777777" w:rsidR="002A116E" w:rsidRDefault="002A116E" w:rsidP="007E5334">
      <w:pPr>
        <w:pStyle w:val="a3"/>
        <w:shd w:val="clear" w:color="auto" w:fill="FFFFFF"/>
        <w:jc w:val="both"/>
        <w:rPr>
          <w:rFonts w:asciiTheme="majorHAnsi" w:hAnsiTheme="majorHAnsi" w:cstheme="majorBidi"/>
          <w:bCs/>
        </w:rPr>
      </w:pPr>
      <w:r w:rsidRPr="008B5BC1">
        <w:rPr>
          <w:rFonts w:asciiTheme="majorHAnsi" w:hAnsiTheme="majorHAnsi" w:cstheme="majorBidi"/>
          <w:b/>
          <w:bCs/>
        </w:rPr>
        <w:t>Человек – это не просто Вселенная, а целая Метагалактика</w:t>
      </w:r>
      <w:r w:rsidRPr="002A116E">
        <w:rPr>
          <w:rFonts w:asciiTheme="majorHAnsi" w:hAnsiTheme="majorHAnsi" w:cstheme="majorBidi"/>
        </w:rPr>
        <w:t xml:space="preserve">. </w:t>
      </w:r>
      <w:r w:rsidR="004C52CB">
        <w:rPr>
          <w:rFonts w:asciiTheme="majorHAnsi" w:hAnsiTheme="majorHAnsi" w:cstheme="majorBidi"/>
        </w:rPr>
        <w:t xml:space="preserve">И получив такой масштаб для своего развития, люди часто не только переоценивают свои возможности и </w:t>
      </w:r>
      <w:r w:rsidR="004C52CB">
        <w:rPr>
          <w:rFonts w:asciiTheme="majorHAnsi" w:hAnsiTheme="majorHAnsi" w:cstheme="majorBidi"/>
        </w:rPr>
        <w:lastRenderedPageBreak/>
        <w:t>способности</w:t>
      </w:r>
      <w:r w:rsidR="007E5334">
        <w:rPr>
          <w:rFonts w:asciiTheme="majorHAnsi" w:hAnsiTheme="majorHAnsi" w:cstheme="majorBidi"/>
        </w:rPr>
        <w:t xml:space="preserve">, </w:t>
      </w:r>
      <w:r w:rsidR="004C52CB">
        <w:rPr>
          <w:bCs/>
        </w:rPr>
        <w:t xml:space="preserve">но и </w:t>
      </w:r>
      <w:r w:rsidR="00BA7C0E">
        <w:rPr>
          <w:rFonts w:asciiTheme="majorHAnsi" w:hAnsiTheme="majorHAnsi" w:cstheme="majorBidi"/>
        </w:rPr>
        <w:t>в личностных взаимо</w:t>
      </w:r>
      <w:r w:rsidR="004C52CB">
        <w:rPr>
          <w:rFonts w:asciiTheme="majorHAnsi" w:hAnsiTheme="majorHAnsi" w:cstheme="majorBidi"/>
        </w:rPr>
        <w:t xml:space="preserve">отношениях начинают </w:t>
      </w:r>
      <w:r w:rsidR="00BA7C0E">
        <w:rPr>
          <w:rFonts w:asciiTheme="majorHAnsi" w:hAnsiTheme="majorHAnsi" w:cstheme="majorBidi"/>
        </w:rPr>
        <w:t xml:space="preserve">забывать, что каждый человек – это прежде всего </w:t>
      </w:r>
      <w:r w:rsidR="001A2D55">
        <w:rPr>
          <w:rFonts w:asciiTheme="majorHAnsi" w:hAnsiTheme="majorHAnsi" w:cstheme="majorBidi"/>
          <w:b/>
          <w:bCs/>
        </w:rPr>
        <w:t>«отличающийся от меня»</w:t>
      </w:r>
      <w:r w:rsidR="001A2D55" w:rsidRPr="001A2D55">
        <w:rPr>
          <w:rFonts w:asciiTheme="majorHAnsi" w:hAnsiTheme="majorHAnsi" w:cstheme="majorBidi"/>
        </w:rPr>
        <w:t>.</w:t>
      </w:r>
      <w:r w:rsidR="00BA7C0E">
        <w:rPr>
          <w:rFonts w:asciiTheme="majorHAnsi" w:hAnsiTheme="majorHAnsi" w:cstheme="majorBidi"/>
        </w:rPr>
        <w:t xml:space="preserve"> Не надо судить других по себе или завышать свои ожидания по отношению к кому-то, т.к. человеку могут быть </w:t>
      </w:r>
      <w:r w:rsidR="001A2D55">
        <w:rPr>
          <w:rFonts w:asciiTheme="majorHAnsi" w:hAnsiTheme="majorHAnsi" w:cstheme="majorBidi"/>
        </w:rPr>
        <w:t xml:space="preserve">совсем </w:t>
      </w:r>
      <w:r w:rsidR="00BA7C0E">
        <w:rPr>
          <w:rFonts w:asciiTheme="majorHAnsi" w:hAnsiTheme="majorHAnsi" w:cstheme="majorBidi"/>
        </w:rPr>
        <w:t xml:space="preserve">несвойственны те черты, которые мы хотим в нем видеть. </w:t>
      </w:r>
      <w:r w:rsidR="00BA7C0E" w:rsidRPr="000E765B">
        <w:rPr>
          <w:rFonts w:asciiTheme="majorHAnsi" w:hAnsiTheme="majorHAnsi" w:cstheme="majorBidi"/>
          <w:b/>
        </w:rPr>
        <w:t>Людям чаще хочется правил для других, а для себя исключений</w:t>
      </w:r>
      <w:r w:rsidR="00BA7C0E">
        <w:rPr>
          <w:rFonts w:asciiTheme="majorHAnsi" w:hAnsiTheme="majorHAnsi" w:cstheme="majorBidi"/>
          <w:bCs/>
        </w:rPr>
        <w:t>. Так</w:t>
      </w:r>
      <w:r w:rsidR="00FF7448">
        <w:rPr>
          <w:rFonts w:asciiTheme="majorHAnsi" w:hAnsiTheme="majorHAnsi" w:cstheme="majorBidi"/>
          <w:bCs/>
        </w:rPr>
        <w:t xml:space="preserve">ой подход также может привести </w:t>
      </w:r>
      <w:r w:rsidR="00C43EC6">
        <w:rPr>
          <w:rFonts w:asciiTheme="majorHAnsi" w:hAnsiTheme="majorHAnsi" w:cstheme="majorBidi"/>
          <w:bCs/>
        </w:rPr>
        <w:t xml:space="preserve">к </w:t>
      </w:r>
      <w:r w:rsidR="00BA7C0E">
        <w:rPr>
          <w:rFonts w:asciiTheme="majorHAnsi" w:hAnsiTheme="majorHAnsi" w:cstheme="majorBidi"/>
          <w:bCs/>
        </w:rPr>
        <w:t>разногласия</w:t>
      </w:r>
      <w:r w:rsidR="00FF7448">
        <w:rPr>
          <w:rFonts w:asciiTheme="majorHAnsi" w:hAnsiTheme="majorHAnsi" w:cstheme="majorBidi"/>
          <w:bCs/>
        </w:rPr>
        <w:t>м</w:t>
      </w:r>
      <w:r w:rsidR="00BA7C0E">
        <w:rPr>
          <w:rFonts w:asciiTheme="majorHAnsi" w:hAnsiTheme="majorHAnsi" w:cstheme="majorBidi"/>
          <w:bCs/>
        </w:rPr>
        <w:t xml:space="preserve"> в общении.</w:t>
      </w:r>
    </w:p>
    <w:p w14:paraId="66782753" w14:textId="77777777" w:rsidR="00BA7C0E" w:rsidRPr="00DC1D04" w:rsidRDefault="00951219" w:rsidP="001E4BDC">
      <w:pPr>
        <w:jc w:val="both"/>
        <w:rPr>
          <w:rFonts w:asciiTheme="majorHAnsi" w:hAnsiTheme="majorHAnsi" w:cs="Arial"/>
          <w:sz w:val="24"/>
          <w:szCs w:val="24"/>
          <w:shd w:val="clear" w:color="auto" w:fill="F9F9F9"/>
        </w:rPr>
      </w:pPr>
      <w:r>
        <w:rPr>
          <w:rFonts w:asciiTheme="majorHAnsi" w:hAnsiTheme="majorHAnsi" w:cs="Arial"/>
          <w:sz w:val="24"/>
          <w:szCs w:val="24"/>
          <w:shd w:val="clear" w:color="auto" w:fill="F9F9F9"/>
        </w:rPr>
        <w:t>К сожалению, ж</w:t>
      </w:r>
      <w:r w:rsidR="00BA7C0E" w:rsidRPr="00951219"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изнь не </w:t>
      </w:r>
      <w:r>
        <w:rPr>
          <w:rFonts w:asciiTheme="majorHAnsi" w:hAnsiTheme="majorHAnsi" w:cs="Arial"/>
          <w:sz w:val="24"/>
          <w:szCs w:val="24"/>
          <w:shd w:val="clear" w:color="auto" w:fill="F9F9F9"/>
        </w:rPr>
        <w:t>всегда притягивает к нам людей, которых мы хотим. Она даёт чаще всего тех, в которых мы нуждаемся для приобретения какого-то опыта, уче</w:t>
      </w:r>
      <w:r w:rsidR="001A2D55">
        <w:rPr>
          <w:rFonts w:asciiTheme="majorHAnsi" w:hAnsiTheme="majorHAnsi" w:cs="Arial"/>
          <w:sz w:val="24"/>
          <w:szCs w:val="24"/>
          <w:shd w:val="clear" w:color="auto" w:fill="F9F9F9"/>
        </w:rPr>
        <w:t>бы, для нашего развития и преображения</w:t>
      </w:r>
      <w:r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. Такое общение и взаимодействие даже может причинять нам </w:t>
      </w:r>
      <w:r w:rsidR="009F754A"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боль и </w:t>
      </w:r>
      <w:r w:rsidR="00DC1D04">
        <w:rPr>
          <w:rFonts w:asciiTheme="majorHAnsi" w:hAnsiTheme="majorHAnsi" w:cs="Arial"/>
          <w:sz w:val="24"/>
          <w:szCs w:val="24"/>
          <w:shd w:val="clear" w:color="auto" w:fill="F9F9F9"/>
        </w:rPr>
        <w:t>страдания.</w:t>
      </w:r>
      <w:r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 И </w:t>
      </w:r>
      <w:r w:rsidR="00322D67"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это </w:t>
      </w:r>
      <w:r>
        <w:rPr>
          <w:rFonts w:asciiTheme="majorHAnsi" w:hAnsiTheme="majorHAnsi" w:cs="Arial"/>
          <w:sz w:val="24"/>
          <w:szCs w:val="24"/>
          <w:shd w:val="clear" w:color="auto" w:fill="F9F9F9"/>
        </w:rPr>
        <w:t>все для того, чтоб</w:t>
      </w:r>
      <w:r w:rsidR="00F139D7">
        <w:rPr>
          <w:rFonts w:asciiTheme="majorHAnsi" w:hAnsiTheme="majorHAnsi" w:cs="Arial"/>
          <w:sz w:val="24"/>
          <w:szCs w:val="24"/>
          <w:shd w:val="clear" w:color="auto" w:fill="F9F9F9"/>
        </w:rPr>
        <w:t>ы мы стали тем, кем должны быть!</w:t>
      </w:r>
      <w:r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 </w:t>
      </w:r>
      <w:r w:rsidR="00DC1D04" w:rsidRPr="00DC1D04"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Мудрость проникает в нас постепенно, </w:t>
      </w:r>
      <w:r w:rsidR="00DC1D04">
        <w:rPr>
          <w:rFonts w:asciiTheme="majorHAnsi" w:hAnsiTheme="majorHAnsi" w:cs="Arial"/>
          <w:sz w:val="24"/>
          <w:szCs w:val="24"/>
          <w:shd w:val="clear" w:color="auto" w:fill="F9F9F9"/>
        </w:rPr>
        <w:t>через приобретенный опыт, пусть порой и горький</w:t>
      </w:r>
      <w:r w:rsidR="00DC1D04" w:rsidRPr="00DC1D04"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. </w:t>
      </w:r>
      <w:r w:rsidR="0019554B" w:rsidRPr="00932114">
        <w:rPr>
          <w:rFonts w:asciiTheme="majorHAnsi" w:hAnsiTheme="majorHAnsi" w:cs="Arial"/>
          <w:b/>
          <w:bCs/>
          <w:sz w:val="24"/>
          <w:szCs w:val="24"/>
          <w:shd w:val="clear" w:color="auto" w:fill="F9F9F9"/>
        </w:rPr>
        <w:t>Но н</w:t>
      </w:r>
      <w:r w:rsidR="00DC1D04" w:rsidRPr="00932114">
        <w:rPr>
          <w:rFonts w:asciiTheme="majorHAnsi" w:hAnsiTheme="majorHAnsi" w:cs="Arial"/>
          <w:b/>
          <w:bCs/>
          <w:sz w:val="24"/>
          <w:szCs w:val="24"/>
          <w:shd w:val="clear" w:color="auto" w:fill="F9F9F9"/>
        </w:rPr>
        <w:t>ет неудач, есть опыт!</w:t>
      </w:r>
      <w:r w:rsidR="00DC1D04" w:rsidRPr="00DC1D04"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 Даже, когда сталкиваемся с проблемами на пути к своей цели, надо помнить, что это всего лишь возможн</w:t>
      </w:r>
      <w:r w:rsidR="00932114">
        <w:rPr>
          <w:rFonts w:asciiTheme="majorHAnsi" w:hAnsiTheme="majorHAnsi" w:cs="Arial"/>
          <w:sz w:val="24"/>
          <w:szCs w:val="24"/>
          <w:shd w:val="clear" w:color="auto" w:fill="F9F9F9"/>
        </w:rPr>
        <w:t>ость подкорректировать</w:t>
      </w:r>
      <w:r w:rsidR="00F139D7">
        <w:rPr>
          <w:rFonts w:asciiTheme="majorHAnsi" w:hAnsiTheme="majorHAnsi" w:cs="Arial"/>
          <w:sz w:val="24"/>
          <w:szCs w:val="24"/>
          <w:shd w:val="clear" w:color="auto" w:fill="F9F9F9"/>
        </w:rPr>
        <w:t xml:space="preserve"> наш путь</w:t>
      </w:r>
      <w:r w:rsidR="00DC1D04" w:rsidRPr="00DC1D04">
        <w:rPr>
          <w:rFonts w:asciiTheme="majorHAnsi" w:hAnsiTheme="majorHAnsi" w:cs="Arial"/>
          <w:sz w:val="24"/>
          <w:szCs w:val="24"/>
          <w:shd w:val="clear" w:color="auto" w:fill="F9F9F9"/>
        </w:rPr>
        <w:t>, а не причина сойти с дистанции!</w:t>
      </w:r>
    </w:p>
    <w:p w14:paraId="2A89906B" w14:textId="77777777" w:rsidR="00DC1D04" w:rsidRPr="00DC1D04" w:rsidRDefault="00BC63A5" w:rsidP="00D015FB">
      <w:pPr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«</w:t>
      </w:r>
      <w:r w:rsidRPr="00BC63A5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Все люди, посланные нам -</w:t>
      </w:r>
      <w:r w:rsidR="00CF1E25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 xml:space="preserve"> </w:t>
      </w:r>
      <w:r w:rsidRPr="00BC63A5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это наше отражение. И посланы они для того, чтобы мы, смотря на этих людей, исправляли свои ошибки, и когда мы их исправляем, эти люди либо тоже меняются, либо уходят из нашей жизни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»</w:t>
      </w:r>
      <w:r w:rsidRPr="00BC63A5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  <w:r w:rsidRPr="00DC1D04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DC1D04" w:rsidRPr="00DC1D04">
        <w:rPr>
          <w:rFonts w:asciiTheme="majorHAnsi" w:eastAsia="Times New Roman" w:hAnsiTheme="majorHAnsi" w:cs="Arial"/>
          <w:sz w:val="24"/>
          <w:szCs w:val="24"/>
          <w:lang w:eastAsia="ru-RU"/>
        </w:rPr>
        <w:t>(Борис Пастернак</w:t>
      </w:r>
      <w:r w:rsidR="00B03DF2">
        <w:rPr>
          <w:rFonts w:asciiTheme="majorHAnsi" w:eastAsia="Times New Roman" w:hAnsiTheme="majorHAnsi" w:cs="Arial"/>
          <w:sz w:val="24"/>
          <w:szCs w:val="24"/>
          <w:lang w:eastAsia="ru-RU"/>
        </w:rPr>
        <w:t>)</w:t>
      </w:r>
    </w:p>
    <w:p w14:paraId="7A76169C" w14:textId="77777777" w:rsidR="00DC1D04" w:rsidRPr="007C4AE8" w:rsidRDefault="00DC1D04" w:rsidP="00DC1D04">
      <w:pPr>
        <w:spacing w:after="0" w:line="240" w:lineRule="auto"/>
        <w:rPr>
          <w:i/>
        </w:rPr>
      </w:pPr>
      <w:r w:rsidRPr="007C4AE8">
        <w:rPr>
          <w:i/>
        </w:rPr>
        <w:t>Философ Синтеза</w:t>
      </w:r>
    </w:p>
    <w:p w14:paraId="1F4E524A" w14:textId="77777777" w:rsidR="00DC1D04" w:rsidRDefault="00DC1D04" w:rsidP="00DC1D04">
      <w:pPr>
        <w:spacing w:after="0" w:line="240" w:lineRule="auto"/>
        <w:rPr>
          <w:i/>
        </w:rPr>
      </w:pPr>
      <w:r w:rsidRPr="007C4AE8">
        <w:rPr>
          <w:i/>
        </w:rPr>
        <w:t>Бродская Анжелика</w:t>
      </w:r>
    </w:p>
    <w:p w14:paraId="1AB79EDA" w14:textId="77777777" w:rsidR="00DC1D04" w:rsidRDefault="00DC1D04" w:rsidP="00DC1D04">
      <w:pPr>
        <w:spacing w:after="0" w:line="240" w:lineRule="auto"/>
        <w:rPr>
          <w:i/>
        </w:rPr>
      </w:pPr>
      <w:r w:rsidRPr="007C4AE8">
        <w:rPr>
          <w:i/>
        </w:rPr>
        <w:t>Израиль</w:t>
      </w:r>
    </w:p>
    <w:p w14:paraId="1155CCFE" w14:textId="77777777" w:rsidR="00DC1D04" w:rsidRDefault="00F05225" w:rsidP="00DC1D04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i/>
        </w:rPr>
        <w:t>н</w:t>
      </w:r>
      <w:r w:rsidR="00DC1D04">
        <w:rPr>
          <w:i/>
        </w:rPr>
        <w:t>оябрь 2020г.</w:t>
      </w:r>
    </w:p>
    <w:p w14:paraId="23A5DDCE" w14:textId="77777777" w:rsidR="00DC1D04" w:rsidRPr="00DC1D04" w:rsidRDefault="00DC1D04" w:rsidP="00DC1D04">
      <w:pPr>
        <w:jc w:val="both"/>
        <w:rPr>
          <w:rFonts w:asciiTheme="majorHAnsi" w:hAnsiTheme="majorHAnsi" w:cs="Arial"/>
          <w:b/>
          <w:bCs/>
          <w:sz w:val="24"/>
          <w:szCs w:val="24"/>
          <w:shd w:val="clear" w:color="auto" w:fill="F9F9F9"/>
        </w:rPr>
      </w:pPr>
    </w:p>
    <w:p w14:paraId="2D3ADDC9" w14:textId="77777777" w:rsidR="00BA7C0E" w:rsidRPr="002A116E" w:rsidRDefault="00BA7C0E" w:rsidP="00BA7C0E">
      <w:pPr>
        <w:pStyle w:val="a3"/>
        <w:shd w:val="clear" w:color="auto" w:fill="FFFFFF"/>
        <w:jc w:val="both"/>
        <w:rPr>
          <w:rFonts w:asciiTheme="majorHAnsi" w:hAnsiTheme="majorHAnsi" w:cstheme="majorBidi"/>
        </w:rPr>
      </w:pPr>
    </w:p>
    <w:p w14:paraId="465B3977" w14:textId="77777777" w:rsidR="00251BD3" w:rsidRPr="002A116E" w:rsidRDefault="00251BD3" w:rsidP="00387476">
      <w:pPr>
        <w:jc w:val="both"/>
        <w:rPr>
          <w:rFonts w:asciiTheme="majorHAnsi" w:hAnsiTheme="majorHAnsi" w:cstheme="majorBidi"/>
          <w:b/>
          <w:color w:val="000000"/>
          <w:sz w:val="24"/>
          <w:szCs w:val="24"/>
        </w:rPr>
      </w:pPr>
    </w:p>
    <w:p w14:paraId="34B87514" w14:textId="77777777" w:rsidR="00F77701" w:rsidRPr="002A116E" w:rsidRDefault="00F77701" w:rsidP="00466259">
      <w:pPr>
        <w:jc w:val="both"/>
        <w:rPr>
          <w:rFonts w:asciiTheme="majorHAnsi" w:hAnsiTheme="majorHAnsi" w:cstheme="majorBidi"/>
          <w:sz w:val="24"/>
          <w:szCs w:val="24"/>
        </w:rPr>
      </w:pPr>
    </w:p>
    <w:p w14:paraId="23705ADB" w14:textId="77777777" w:rsidR="002258D9" w:rsidRPr="002A116E" w:rsidRDefault="002258D9" w:rsidP="00AE419F">
      <w:pPr>
        <w:jc w:val="both"/>
        <w:rPr>
          <w:rFonts w:asciiTheme="majorHAnsi" w:hAnsiTheme="majorHAnsi" w:cstheme="majorBidi"/>
          <w:sz w:val="24"/>
          <w:szCs w:val="24"/>
        </w:rPr>
      </w:pPr>
    </w:p>
    <w:p w14:paraId="285A4E30" w14:textId="77777777" w:rsidR="002258D9" w:rsidRPr="002A116E" w:rsidRDefault="002258D9" w:rsidP="00C24EC0">
      <w:pPr>
        <w:jc w:val="both"/>
        <w:rPr>
          <w:rFonts w:asciiTheme="majorHAnsi" w:hAnsiTheme="majorHAnsi" w:cstheme="majorBidi"/>
          <w:sz w:val="24"/>
          <w:szCs w:val="24"/>
        </w:rPr>
      </w:pPr>
    </w:p>
    <w:p w14:paraId="2B765DFB" w14:textId="77777777" w:rsidR="008F294D" w:rsidRPr="002A116E" w:rsidRDefault="008F294D" w:rsidP="008F294D">
      <w:pPr>
        <w:jc w:val="both"/>
        <w:rPr>
          <w:rFonts w:asciiTheme="majorHAnsi" w:hAnsiTheme="majorHAnsi" w:cstheme="majorBidi"/>
          <w:sz w:val="24"/>
          <w:szCs w:val="24"/>
        </w:rPr>
      </w:pPr>
    </w:p>
    <w:sectPr w:rsidR="008F294D" w:rsidRPr="002A116E" w:rsidSect="00051D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51"/>
    <w:rsid w:val="00051DE9"/>
    <w:rsid w:val="000D4A16"/>
    <w:rsid w:val="000E4A69"/>
    <w:rsid w:val="000E765B"/>
    <w:rsid w:val="000F6D10"/>
    <w:rsid w:val="0014078F"/>
    <w:rsid w:val="001935E8"/>
    <w:rsid w:val="0019554B"/>
    <w:rsid w:val="001A2D55"/>
    <w:rsid w:val="001E4BDC"/>
    <w:rsid w:val="00204B50"/>
    <w:rsid w:val="002258D9"/>
    <w:rsid w:val="00230096"/>
    <w:rsid w:val="00251BD3"/>
    <w:rsid w:val="0028711C"/>
    <w:rsid w:val="00297E15"/>
    <w:rsid w:val="002A116E"/>
    <w:rsid w:val="00322D67"/>
    <w:rsid w:val="0033235B"/>
    <w:rsid w:val="003450EA"/>
    <w:rsid w:val="00365DA7"/>
    <w:rsid w:val="00387476"/>
    <w:rsid w:val="003C02E6"/>
    <w:rsid w:val="003E508B"/>
    <w:rsid w:val="00436846"/>
    <w:rsid w:val="00444EDC"/>
    <w:rsid w:val="004521D7"/>
    <w:rsid w:val="0046189E"/>
    <w:rsid w:val="00466259"/>
    <w:rsid w:val="004C52CB"/>
    <w:rsid w:val="004D43EC"/>
    <w:rsid w:val="004E3751"/>
    <w:rsid w:val="005454A1"/>
    <w:rsid w:val="005D48B0"/>
    <w:rsid w:val="00630965"/>
    <w:rsid w:val="00632EFF"/>
    <w:rsid w:val="006C1E06"/>
    <w:rsid w:val="007140BD"/>
    <w:rsid w:val="0073308F"/>
    <w:rsid w:val="007356FE"/>
    <w:rsid w:val="0078769C"/>
    <w:rsid w:val="007C12C7"/>
    <w:rsid w:val="007E5334"/>
    <w:rsid w:val="00825C51"/>
    <w:rsid w:val="008B5BC1"/>
    <w:rsid w:val="008C05A5"/>
    <w:rsid w:val="008F294D"/>
    <w:rsid w:val="00932114"/>
    <w:rsid w:val="00934184"/>
    <w:rsid w:val="00951219"/>
    <w:rsid w:val="009743AF"/>
    <w:rsid w:val="009F754A"/>
    <w:rsid w:val="00A13645"/>
    <w:rsid w:val="00A2499F"/>
    <w:rsid w:val="00A75B14"/>
    <w:rsid w:val="00AB1E75"/>
    <w:rsid w:val="00AC60F1"/>
    <w:rsid w:val="00AE419F"/>
    <w:rsid w:val="00B03DF2"/>
    <w:rsid w:val="00BA7C0E"/>
    <w:rsid w:val="00BC63A5"/>
    <w:rsid w:val="00C24EC0"/>
    <w:rsid w:val="00C4147F"/>
    <w:rsid w:val="00C43EC6"/>
    <w:rsid w:val="00C76FA7"/>
    <w:rsid w:val="00CA09DE"/>
    <w:rsid w:val="00CC2240"/>
    <w:rsid w:val="00CF1E25"/>
    <w:rsid w:val="00D015FB"/>
    <w:rsid w:val="00D03AB1"/>
    <w:rsid w:val="00D368B5"/>
    <w:rsid w:val="00D53E10"/>
    <w:rsid w:val="00DC1D04"/>
    <w:rsid w:val="00E56DE5"/>
    <w:rsid w:val="00E70CE3"/>
    <w:rsid w:val="00EF02D5"/>
    <w:rsid w:val="00F05225"/>
    <w:rsid w:val="00F139D7"/>
    <w:rsid w:val="00F51E91"/>
    <w:rsid w:val="00F7309A"/>
    <w:rsid w:val="00F77701"/>
    <w:rsid w:val="00F91A26"/>
    <w:rsid w:val="00F91E82"/>
    <w:rsid w:val="00F933A7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256E"/>
  <w15:docId w15:val="{BD19FA1A-7237-4E5E-94B2-D6C7094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Кишиневский</cp:lastModifiedBy>
  <cp:revision>2</cp:revision>
  <dcterms:created xsi:type="dcterms:W3CDTF">2020-11-08T13:18:00Z</dcterms:created>
  <dcterms:modified xsi:type="dcterms:W3CDTF">2020-11-08T13:18:00Z</dcterms:modified>
</cp:coreProperties>
</file>